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03ED6" w14:textId="5A690F11" w:rsidR="009F3EF0" w:rsidRDefault="009F3EF0" w:rsidP="009F3EF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1</w:t>
      </w:r>
      <w:r w:rsidR="00C924C0"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>.06.2020r. /</w:t>
      </w:r>
      <w:r w:rsidR="00C924C0">
        <w:rPr>
          <w:rFonts w:cstheme="minorHAnsi"/>
          <w:b/>
          <w:bCs/>
        </w:rPr>
        <w:t>PONIEDZIAŁEK</w:t>
      </w:r>
      <w:r>
        <w:rPr>
          <w:rFonts w:cstheme="minorHAnsi"/>
          <w:b/>
          <w:bCs/>
        </w:rPr>
        <w:t>/</w:t>
      </w:r>
    </w:p>
    <w:p w14:paraId="1143B562" w14:textId="77777777" w:rsidR="00320E8A" w:rsidRDefault="00320E8A" w:rsidP="00320E8A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320E8A">
        <w:rPr>
          <w:rFonts w:cstheme="minorHAnsi"/>
          <w:b/>
          <w:bCs/>
        </w:rPr>
        <w:t xml:space="preserve">Co jest w środku? – zajęcie ćwiczące koncentrację uwagi i skupienie, rozpoznawanie przedmiotu dotykiem. </w:t>
      </w:r>
    </w:p>
    <w:p w14:paraId="33C790EF" w14:textId="76AE70C1" w:rsidR="00320E8A" w:rsidRDefault="00320E8A" w:rsidP="00320E8A">
      <w:pPr>
        <w:pStyle w:val="Akapitzlist"/>
        <w:rPr>
          <w:rFonts w:cstheme="minorHAnsi"/>
        </w:rPr>
      </w:pPr>
      <w:r w:rsidRPr="00320E8A">
        <w:rPr>
          <w:rFonts w:cstheme="minorHAnsi"/>
        </w:rPr>
        <w:t>Dziecko wkłada rękę do worka przez wąski otwór i próbuje odgadnąć, co w nim jest. Zasadą jest zachowanie absolutnej ciszy podczas całej zabawy. W worku może być drobny przedmiot związany ze sportem: piłka pingpongowa, okulary do pływania, lotka do gry w badmintona, gwizdek. Dziecko podaje nazwę przedmiotu, który rozpoznało.</w:t>
      </w:r>
    </w:p>
    <w:p w14:paraId="1D289A25" w14:textId="77777777" w:rsidR="00457275" w:rsidRDefault="00457275" w:rsidP="00320E8A">
      <w:pPr>
        <w:pStyle w:val="Akapitzlist"/>
        <w:rPr>
          <w:rFonts w:cstheme="minorHAnsi"/>
        </w:rPr>
      </w:pPr>
    </w:p>
    <w:p w14:paraId="2C850896" w14:textId="77777777" w:rsidR="00320E8A" w:rsidRDefault="00320E8A" w:rsidP="00320E8A">
      <w:pPr>
        <w:pStyle w:val="Akapitzlist"/>
        <w:numPr>
          <w:ilvl w:val="0"/>
          <w:numId w:val="1"/>
        </w:numPr>
        <w:rPr>
          <w:rFonts w:cstheme="minorHAnsi"/>
        </w:rPr>
      </w:pPr>
      <w:r w:rsidRPr="00320E8A">
        <w:rPr>
          <w:rFonts w:cstheme="minorHAnsi"/>
          <w:b/>
          <w:bCs/>
        </w:rPr>
        <w:t>Jedzie rowerek – zabawa ruchowa wzmacniająca mięśnie brzucha.</w:t>
      </w:r>
      <w:r w:rsidRPr="00320E8A">
        <w:rPr>
          <w:rFonts w:cstheme="minorHAnsi"/>
        </w:rPr>
        <w:t xml:space="preserve"> </w:t>
      </w:r>
    </w:p>
    <w:p w14:paraId="6966CB24" w14:textId="39AE4500" w:rsidR="00320E8A" w:rsidRDefault="00320E8A" w:rsidP="00320E8A">
      <w:pPr>
        <w:pStyle w:val="Akapitzlist"/>
        <w:rPr>
          <w:rFonts w:cstheme="minorHAnsi"/>
        </w:rPr>
      </w:pPr>
      <w:r w:rsidRPr="00320E8A">
        <w:rPr>
          <w:rFonts w:cstheme="minorHAnsi"/>
        </w:rPr>
        <w:t>Dziec</w:t>
      </w:r>
      <w:r>
        <w:rPr>
          <w:rFonts w:cstheme="minorHAnsi"/>
        </w:rPr>
        <w:t>ko i inni członkowie rodziny</w:t>
      </w:r>
      <w:r w:rsidRPr="00320E8A">
        <w:rPr>
          <w:rFonts w:cstheme="minorHAnsi"/>
        </w:rPr>
        <w:t xml:space="preserve"> leżą na plecach, unoszą w górę nogi i naśladują pedałowanie, mówiąc: </w:t>
      </w:r>
      <w:r w:rsidRPr="00320E8A">
        <w:rPr>
          <w:rFonts w:cstheme="minorHAnsi"/>
          <w:b/>
          <w:bCs/>
        </w:rPr>
        <w:t>Jedzie rowerek na spacerek, jaki z tyłu ma numerek?</w:t>
      </w:r>
      <w:r w:rsidRPr="00320E8A">
        <w:rPr>
          <w:rFonts w:cstheme="minorHAnsi"/>
        </w:rPr>
        <w:t xml:space="preserve"> Na słowo „numerek”, przestają pedałować, siadają po turecku. </w:t>
      </w:r>
      <w:r>
        <w:rPr>
          <w:rFonts w:cstheme="minorHAnsi"/>
        </w:rPr>
        <w:t xml:space="preserve">Rodzic </w:t>
      </w:r>
      <w:r w:rsidRPr="00320E8A">
        <w:rPr>
          <w:rFonts w:cstheme="minorHAnsi"/>
        </w:rPr>
        <w:t>wybiera osobę, która podaje numerek. Wszys</w:t>
      </w:r>
      <w:r>
        <w:rPr>
          <w:rFonts w:cstheme="minorHAnsi"/>
        </w:rPr>
        <w:t>cy</w:t>
      </w:r>
      <w:r w:rsidRPr="00320E8A">
        <w:rPr>
          <w:rFonts w:cstheme="minorHAnsi"/>
        </w:rPr>
        <w:t xml:space="preserve"> głośno liczą, aż doliczą do podanej liczby (można umówić się, że numerek nie może być większy niż 20). Następnie znowu się kładą i pedałują dalej.</w:t>
      </w:r>
    </w:p>
    <w:p w14:paraId="6D99D662" w14:textId="77777777" w:rsidR="00457275" w:rsidRDefault="00457275" w:rsidP="00320E8A">
      <w:pPr>
        <w:pStyle w:val="Akapitzlist"/>
        <w:rPr>
          <w:rFonts w:cstheme="minorHAnsi"/>
        </w:rPr>
      </w:pPr>
    </w:p>
    <w:p w14:paraId="15B00562" w14:textId="41C24F15" w:rsidR="003A67CF" w:rsidRDefault="003A67CF" w:rsidP="003A67CF">
      <w:pPr>
        <w:pStyle w:val="Akapitzlist"/>
        <w:numPr>
          <w:ilvl w:val="0"/>
          <w:numId w:val="1"/>
        </w:numPr>
        <w:rPr>
          <w:rFonts w:cstheme="minorHAnsi"/>
        </w:rPr>
      </w:pPr>
      <w:r w:rsidRPr="003A67CF">
        <w:rPr>
          <w:rFonts w:cstheme="minorHAnsi"/>
          <w:b/>
          <w:bCs/>
        </w:rPr>
        <w:t>Skoki w dal – zabawa ruchowa.</w:t>
      </w:r>
      <w:r w:rsidRPr="003A67CF">
        <w:rPr>
          <w:rFonts w:cstheme="minorHAnsi"/>
        </w:rPr>
        <w:t xml:space="preserve"> Dzieci wybierają w ogrodzie </w:t>
      </w:r>
      <w:r>
        <w:rPr>
          <w:rFonts w:cstheme="minorHAnsi"/>
        </w:rPr>
        <w:t xml:space="preserve">( na spacerze) </w:t>
      </w:r>
      <w:r w:rsidRPr="003A67CF">
        <w:rPr>
          <w:rFonts w:cstheme="minorHAnsi"/>
        </w:rPr>
        <w:t>najlepsze miejsce do skoków. Oznaczają miejsce wybicia, rysując patykiem linię na ziemi, skaczą w dal z zaznaczonego miejsca, a następnie mierzą długość skoku za pomocą stóp</w:t>
      </w:r>
      <w:r w:rsidR="004007CE">
        <w:rPr>
          <w:rFonts w:cstheme="minorHAnsi"/>
        </w:rPr>
        <w:t>.</w:t>
      </w:r>
    </w:p>
    <w:p w14:paraId="5660BE9B" w14:textId="77777777" w:rsidR="00457275" w:rsidRDefault="00457275" w:rsidP="00457275">
      <w:pPr>
        <w:pStyle w:val="Akapitzlist"/>
        <w:rPr>
          <w:rFonts w:cstheme="minorHAnsi"/>
        </w:rPr>
      </w:pPr>
    </w:p>
    <w:p w14:paraId="7FFB8D37" w14:textId="6E3A365A" w:rsidR="00457275" w:rsidRPr="00457275" w:rsidRDefault="00457275" w:rsidP="003A67CF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>Zabawa „Na ziemi zostaje”</w:t>
      </w:r>
    </w:p>
    <w:p w14:paraId="4A441368" w14:textId="587D2250" w:rsidR="00457275" w:rsidRDefault="00891E06" w:rsidP="00457275">
      <w:pPr>
        <w:pStyle w:val="Akapitzlist"/>
        <w:rPr>
          <w:rFonts w:cstheme="minorHAnsi"/>
        </w:rPr>
      </w:pPr>
      <w:hyperlink r:id="rId5" w:history="1">
        <w:r w:rsidR="00457275" w:rsidRPr="004F2CFE">
          <w:rPr>
            <w:rStyle w:val="Hipercze"/>
            <w:rFonts w:cstheme="minorHAnsi"/>
          </w:rPr>
          <w:t>https://www.youtube.com/watch?v=S5TFdKc6TB4</w:t>
        </w:r>
      </w:hyperlink>
      <w:r w:rsidR="00457275">
        <w:rPr>
          <w:rFonts w:cstheme="minorHAnsi"/>
        </w:rPr>
        <w:t xml:space="preserve"> </w:t>
      </w:r>
    </w:p>
    <w:p w14:paraId="539A4761" w14:textId="77777777" w:rsidR="00457275" w:rsidRDefault="00457275" w:rsidP="00457275">
      <w:pPr>
        <w:pStyle w:val="Akapitzlist"/>
        <w:rPr>
          <w:rFonts w:cstheme="minorHAnsi"/>
        </w:rPr>
      </w:pPr>
    </w:p>
    <w:p w14:paraId="773732BE" w14:textId="77777777" w:rsidR="004007CE" w:rsidRPr="0083271D" w:rsidRDefault="004007CE" w:rsidP="004007CE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83271D">
        <w:rPr>
          <w:rFonts w:cstheme="minorHAnsi"/>
          <w:b/>
          <w:bCs/>
        </w:rPr>
        <w:t>Karty pracy:</w:t>
      </w:r>
    </w:p>
    <w:p w14:paraId="1BA289FA" w14:textId="6ED0D4E5" w:rsidR="004007CE" w:rsidRPr="008915D6" w:rsidRDefault="004007CE" w:rsidP="004007CE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1 – </w:t>
      </w:r>
      <w:bookmarkStart w:id="0" w:name="_Hlk39132018"/>
      <w:r>
        <w:rPr>
          <w:rFonts w:cstheme="minorHAnsi"/>
          <w:b/>
          <w:bCs/>
        </w:rPr>
        <w:t>1</w:t>
      </w:r>
      <w:r w:rsidR="00891E06"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8915D6">
        <w:rPr>
          <w:rFonts w:cstheme="minorHAnsi"/>
          <w:b/>
          <w:bCs/>
        </w:rPr>
        <w:t>.2020r. –</w:t>
      </w:r>
      <w:bookmarkEnd w:id="0"/>
      <w:r>
        <w:rPr>
          <w:rFonts w:cstheme="minorHAnsi"/>
          <w:b/>
          <w:bCs/>
        </w:rPr>
        <w:t xml:space="preserve"> </w:t>
      </w:r>
      <w:r w:rsidR="003667BE">
        <w:rPr>
          <w:rFonts w:cstheme="minorHAnsi"/>
          <w:b/>
          <w:bCs/>
        </w:rPr>
        <w:t>logopedia</w:t>
      </w:r>
    </w:p>
    <w:p w14:paraId="4594057A" w14:textId="58435E1A" w:rsidR="004007CE" w:rsidRPr="008915D6" w:rsidRDefault="004007CE" w:rsidP="004007CE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2 – </w:t>
      </w:r>
      <w:r>
        <w:rPr>
          <w:rFonts w:cstheme="minorHAnsi"/>
          <w:b/>
          <w:bCs/>
        </w:rPr>
        <w:t>1</w:t>
      </w:r>
      <w:r w:rsidR="00891E06"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3667BE">
        <w:rPr>
          <w:rFonts w:cstheme="minorHAnsi"/>
          <w:b/>
          <w:bCs/>
        </w:rPr>
        <w:t>policz i pokoloruj 6 - latki</w:t>
      </w:r>
    </w:p>
    <w:p w14:paraId="5AA2E200" w14:textId="16D21EB4" w:rsidR="004007CE" w:rsidRDefault="004007CE" w:rsidP="004007CE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3 – </w:t>
      </w:r>
      <w:r>
        <w:rPr>
          <w:rFonts w:cstheme="minorHAnsi"/>
          <w:b/>
          <w:bCs/>
        </w:rPr>
        <w:t>1</w:t>
      </w:r>
      <w:r w:rsidR="00891E06"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3667BE">
        <w:rPr>
          <w:rFonts w:cstheme="minorHAnsi"/>
          <w:b/>
          <w:bCs/>
        </w:rPr>
        <w:t>przeczytaj 6 - latki</w:t>
      </w:r>
    </w:p>
    <w:p w14:paraId="35C4FB2F" w14:textId="77777777" w:rsidR="004007CE" w:rsidRPr="008915D6" w:rsidRDefault="004007CE" w:rsidP="004007CE">
      <w:pPr>
        <w:spacing w:after="0" w:line="254" w:lineRule="auto"/>
        <w:contextualSpacing/>
        <w:rPr>
          <w:rFonts w:cstheme="minorHAnsi"/>
          <w:i/>
          <w:iCs/>
        </w:rPr>
      </w:pPr>
    </w:p>
    <w:p w14:paraId="60E5041A" w14:textId="77777777" w:rsidR="004007CE" w:rsidRPr="00686EC2" w:rsidRDefault="004007CE" w:rsidP="004007CE">
      <w:pPr>
        <w:spacing w:line="254" w:lineRule="auto"/>
        <w:ind w:left="720"/>
        <w:contextualSpacing/>
        <w:rPr>
          <w:rFonts w:cstheme="minorHAnsi"/>
          <w:b/>
          <w:bCs/>
          <w:i/>
          <w:iCs/>
        </w:rPr>
      </w:pPr>
      <w:r w:rsidRPr="008915D6">
        <w:rPr>
          <w:rFonts w:cstheme="minorHAnsi"/>
          <w:i/>
          <w:iCs/>
        </w:rPr>
        <w:t>Źródło: Dzieciaki w akcji – Nowa Era</w:t>
      </w:r>
      <w:r>
        <w:rPr>
          <w:rFonts w:cstheme="minorHAnsi"/>
          <w:i/>
          <w:iCs/>
        </w:rPr>
        <w:t>; usługi Bing – obrazy; chomikuj.</w:t>
      </w:r>
      <w:r w:rsidRPr="00097426">
        <w:rPr>
          <w:rFonts w:cstheme="minorHAnsi"/>
          <w:i/>
          <w:iCs/>
        </w:rPr>
        <w:t>pl;</w:t>
      </w:r>
      <w:r>
        <w:rPr>
          <w:rFonts w:cstheme="minorHAnsi"/>
          <w:i/>
          <w:iCs/>
        </w:rPr>
        <w:t xml:space="preserve"> youtube.com;</w:t>
      </w:r>
    </w:p>
    <w:p w14:paraId="63C5D3B2" w14:textId="77777777" w:rsidR="004007CE" w:rsidRPr="00320E8A" w:rsidRDefault="004007CE" w:rsidP="004007CE">
      <w:pPr>
        <w:pStyle w:val="Akapitzlist"/>
        <w:rPr>
          <w:rFonts w:cstheme="minorHAnsi"/>
        </w:rPr>
      </w:pPr>
    </w:p>
    <w:p w14:paraId="011DA5E7" w14:textId="77777777" w:rsidR="009F3EF0" w:rsidRDefault="009F3EF0"/>
    <w:sectPr w:rsidR="009F3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A7540"/>
    <w:multiLevelType w:val="hybridMultilevel"/>
    <w:tmpl w:val="0D44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F64B6"/>
    <w:multiLevelType w:val="hybridMultilevel"/>
    <w:tmpl w:val="C6F40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F0"/>
    <w:rsid w:val="00320E8A"/>
    <w:rsid w:val="003667BE"/>
    <w:rsid w:val="003A67CF"/>
    <w:rsid w:val="004007CE"/>
    <w:rsid w:val="00457275"/>
    <w:rsid w:val="00633D2A"/>
    <w:rsid w:val="00891E06"/>
    <w:rsid w:val="009F3EF0"/>
    <w:rsid w:val="00C9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31BA"/>
  <w15:chartTrackingRefBased/>
  <w15:docId w15:val="{89199D50-9C8E-4423-8FA1-2B4E2073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EF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E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72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5TFdKc6T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9</cp:revision>
  <dcterms:created xsi:type="dcterms:W3CDTF">2020-05-30T10:27:00Z</dcterms:created>
  <dcterms:modified xsi:type="dcterms:W3CDTF">2020-06-13T05:59:00Z</dcterms:modified>
</cp:coreProperties>
</file>