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D53" w:rsidRDefault="00196D53" w:rsidP="00196D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27.05.2020r. /ŚRODA/</w:t>
      </w:r>
    </w:p>
    <w:p w:rsidR="00071727" w:rsidRDefault="00071727" w:rsidP="00071727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071727">
        <w:rPr>
          <w:rFonts w:cstheme="minorHAnsi"/>
          <w:b/>
          <w:bCs/>
        </w:rPr>
        <w:t xml:space="preserve">Zegarmistrz – ćwiczenia percepcji słuchowej. </w:t>
      </w:r>
    </w:p>
    <w:p w:rsidR="00071727" w:rsidRDefault="00071727" w:rsidP="00071727">
      <w:pPr>
        <w:pStyle w:val="Akapitzlist"/>
        <w:rPr>
          <w:rFonts w:cstheme="minorHAnsi"/>
        </w:rPr>
      </w:pPr>
      <w:r w:rsidRPr="00071727">
        <w:rPr>
          <w:rFonts w:cstheme="minorHAnsi"/>
        </w:rPr>
        <w:t xml:space="preserve">Przedszkolaki wypowiadają się na temat zawodu zegarmistrza. Mówią też, dlaczego potrzebne są zegarki. </w:t>
      </w:r>
      <w:r>
        <w:rPr>
          <w:rFonts w:cstheme="minorHAnsi"/>
        </w:rPr>
        <w:t xml:space="preserve">Rodzic </w:t>
      </w:r>
      <w:r w:rsidRPr="00071727">
        <w:rPr>
          <w:rFonts w:cstheme="minorHAnsi"/>
        </w:rPr>
        <w:t xml:space="preserve">wyjaśnia, że zawód zegarmistrza był popularny dawniej, kiedy używane były zegary i zegarki mechaniczne. Dzisiaj zegarmistrzów jest niewielu. </w:t>
      </w:r>
      <w:r>
        <w:rPr>
          <w:rFonts w:cstheme="minorHAnsi"/>
        </w:rPr>
        <w:t xml:space="preserve">Rodzic </w:t>
      </w:r>
      <w:r w:rsidRPr="00071727">
        <w:rPr>
          <w:rFonts w:cstheme="minorHAnsi"/>
        </w:rPr>
        <w:t xml:space="preserve">pokazuje dzieciom budzik, nakręca go tak, aby mogły usłyszeć jego dźwięk. </w:t>
      </w:r>
      <w:r>
        <w:rPr>
          <w:rFonts w:cstheme="minorHAnsi"/>
        </w:rPr>
        <w:t>Rodzic zasłania</w:t>
      </w:r>
      <w:r w:rsidRPr="00071727">
        <w:rPr>
          <w:rFonts w:cstheme="minorHAnsi"/>
        </w:rPr>
        <w:t xml:space="preserve"> dziecku oczy. Nakręca budzik, tak aby uruchomił się za kilkadziesiąt sekund i chowa go w wybranym miejscu </w:t>
      </w:r>
      <w:r>
        <w:rPr>
          <w:rFonts w:cstheme="minorHAnsi"/>
        </w:rPr>
        <w:t>w domu</w:t>
      </w:r>
      <w:r w:rsidRPr="00071727">
        <w:rPr>
          <w:rFonts w:cstheme="minorHAnsi"/>
        </w:rPr>
        <w:t xml:space="preserve">. </w:t>
      </w:r>
      <w:r>
        <w:rPr>
          <w:rFonts w:cstheme="minorHAnsi"/>
        </w:rPr>
        <w:t>D</w:t>
      </w:r>
      <w:r w:rsidRPr="00071727">
        <w:rPr>
          <w:rFonts w:cstheme="minorHAnsi"/>
        </w:rPr>
        <w:t>ziecko odsłania oczy i czeka na uruchomienie się budzika. Gdy usłyszy dźwięk, jego zadaniem jest zlokalizowanie budzika. Zabawę powtarzamy kilkakrotnie.</w:t>
      </w:r>
    </w:p>
    <w:p w:rsidR="00DC0CF1" w:rsidRDefault="00DC0CF1" w:rsidP="00071727">
      <w:pPr>
        <w:pStyle w:val="Akapitzlist"/>
        <w:rPr>
          <w:rFonts w:cstheme="minorHAnsi"/>
        </w:rPr>
      </w:pPr>
      <w:r w:rsidRPr="00DC0CF1">
        <w:rPr>
          <w:rFonts w:cstheme="minorHAnsi"/>
        </w:rPr>
        <w:t xml:space="preserve">Przy ustawieniu budzika </w:t>
      </w:r>
      <w:r>
        <w:rPr>
          <w:rFonts w:cstheme="minorHAnsi"/>
        </w:rPr>
        <w:t>chętne dziecko może odczytać ustawioną godzinę.</w:t>
      </w:r>
    </w:p>
    <w:p w:rsidR="00D824C9" w:rsidRDefault="00D824C9" w:rsidP="00071727">
      <w:pPr>
        <w:pStyle w:val="Akapitzlist"/>
        <w:rPr>
          <w:rFonts w:cstheme="minorHAnsi"/>
        </w:rPr>
      </w:pPr>
    </w:p>
    <w:p w:rsidR="00D824C9" w:rsidRPr="00D824C9" w:rsidRDefault="00D824C9" w:rsidP="00D824C9">
      <w:pPr>
        <w:pStyle w:val="Akapitzlist"/>
        <w:numPr>
          <w:ilvl w:val="0"/>
          <w:numId w:val="1"/>
        </w:numPr>
        <w:rPr>
          <w:rFonts w:cstheme="minorHAnsi"/>
        </w:rPr>
      </w:pPr>
      <w:r w:rsidRPr="00D824C9">
        <w:rPr>
          <w:rFonts w:cstheme="minorHAnsi"/>
          <w:b/>
          <w:bCs/>
        </w:rPr>
        <w:t xml:space="preserve">Rodzic  zaprasza do wysłuchania wiersza: </w:t>
      </w:r>
      <w:r>
        <w:rPr>
          <w:rFonts w:cstheme="minorHAnsi"/>
          <w:b/>
          <w:bCs/>
        </w:rPr>
        <w:t>„</w:t>
      </w:r>
      <w:r w:rsidRPr="00D824C9">
        <w:rPr>
          <w:rFonts w:cstheme="minorHAnsi"/>
          <w:b/>
          <w:bCs/>
        </w:rPr>
        <w:t>Praca leśniczego</w:t>
      </w:r>
      <w:r>
        <w:rPr>
          <w:rFonts w:cstheme="minorHAnsi"/>
          <w:b/>
          <w:bCs/>
        </w:rPr>
        <w:t>” B. Formy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Leśniczy często chodzi po lesie. 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Zawsze zwierzętom swą pomoc niesie. 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Zna każdą ścieżkę krzewy i drzewa, 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>rozpozna ptaka, który zaśpiewa.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Można go nazwać strażnikiem lasu. 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Spędza w nim dużo swojego czasu. 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Razem z gajowym sprawdza, jak drwale, 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ścinają w lesie drzewa wytrwale. 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Rozumie, o czym las ciągle śpiewa. </w:t>
      </w:r>
    </w:p>
    <w:p w:rsidR="00D824C9" w:rsidRP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Patrzy, jak tańczą liście na drzewach. </w:t>
      </w:r>
    </w:p>
    <w:p w:rsidR="00D824C9" w:rsidRDefault="00D824C9" w:rsidP="00D824C9">
      <w:pPr>
        <w:pStyle w:val="Akapitzlist"/>
        <w:rPr>
          <w:rFonts w:cstheme="minorHAnsi"/>
          <w:i/>
          <w:iCs/>
        </w:rPr>
      </w:pPr>
      <w:r w:rsidRPr="00D824C9">
        <w:rPr>
          <w:rFonts w:cstheme="minorHAnsi"/>
          <w:i/>
          <w:iCs/>
        </w:rPr>
        <w:t xml:space="preserve">Powtarza głośno – szanuj przyrodę ja ci w tym zawsze chętnie pomogę. </w:t>
      </w:r>
    </w:p>
    <w:p w:rsidR="00551CBE" w:rsidRDefault="00551CBE" w:rsidP="00D824C9">
      <w:pPr>
        <w:pStyle w:val="Akapitzlist"/>
        <w:rPr>
          <w:rFonts w:cstheme="minorHAnsi"/>
          <w:i/>
          <w:iCs/>
        </w:rPr>
      </w:pPr>
    </w:p>
    <w:p w:rsidR="00551CBE" w:rsidRDefault="00551CBE" w:rsidP="00D824C9">
      <w:pPr>
        <w:pStyle w:val="Akapitzlist"/>
        <w:rPr>
          <w:rFonts w:cstheme="minorHAnsi"/>
          <w:b/>
          <w:bCs/>
          <w:i/>
          <w:iCs/>
        </w:rPr>
      </w:pPr>
      <w:r w:rsidRPr="00551CBE">
        <w:rPr>
          <w:rFonts w:cstheme="minorHAnsi"/>
          <w:b/>
          <w:bCs/>
          <w:i/>
          <w:iCs/>
        </w:rPr>
        <w:t>Pytanie do dziecka: Czym zajmuje się leśniczy?</w:t>
      </w:r>
    </w:p>
    <w:p w:rsidR="00551CBE" w:rsidRDefault="00551CBE" w:rsidP="00D824C9">
      <w:pPr>
        <w:pStyle w:val="Akapitzlist"/>
        <w:rPr>
          <w:rFonts w:cstheme="minorHAnsi"/>
          <w:b/>
          <w:bCs/>
          <w:i/>
          <w:iCs/>
        </w:rPr>
      </w:pPr>
    </w:p>
    <w:p w:rsidR="00551CBE" w:rsidRDefault="00551CBE" w:rsidP="00D824C9">
      <w:pPr>
        <w:pStyle w:val="Akapitzlist"/>
        <w:rPr>
          <w:rFonts w:cstheme="minorHAnsi"/>
          <w:b/>
          <w:bCs/>
        </w:rPr>
      </w:pPr>
      <w:r w:rsidRPr="00551CBE">
        <w:rPr>
          <w:rFonts w:cstheme="minorHAnsi"/>
          <w:b/>
          <w:bCs/>
        </w:rPr>
        <w:t xml:space="preserve">Następnym zadaniem dziecka jest </w:t>
      </w:r>
      <w:r>
        <w:rPr>
          <w:rFonts w:cstheme="minorHAnsi"/>
          <w:b/>
          <w:bCs/>
        </w:rPr>
        <w:t>wymienienie nazw zawodów jakie zna z danej grupy poniżej:</w:t>
      </w:r>
    </w:p>
    <w:p w:rsidR="00551CBE" w:rsidRPr="00E74550" w:rsidRDefault="00551CBE" w:rsidP="00D824C9">
      <w:pPr>
        <w:pStyle w:val="Akapitzlist"/>
        <w:rPr>
          <w:rFonts w:cstheme="minorHAnsi"/>
        </w:rPr>
      </w:pPr>
      <w:r w:rsidRPr="00E74550">
        <w:rPr>
          <w:rFonts w:cstheme="minorHAnsi"/>
        </w:rPr>
        <w:t>– zawody, w których człowiek pracuje z przyrodą i dla przyrody</w:t>
      </w:r>
      <w:r w:rsidR="00E74550">
        <w:rPr>
          <w:rFonts w:cstheme="minorHAnsi"/>
        </w:rPr>
        <w:t xml:space="preserve"> </w:t>
      </w:r>
      <w:r w:rsidR="00E74550" w:rsidRPr="00E74550">
        <w:rPr>
          <w:rFonts w:cstheme="minorHAnsi"/>
          <w:i/>
          <w:iCs/>
        </w:rPr>
        <w:t>np.: leśniczy jak powyżej…jakie jeszcze znasz?</w:t>
      </w:r>
    </w:p>
    <w:p w:rsidR="00551CBE" w:rsidRPr="00E74550" w:rsidRDefault="00551CBE" w:rsidP="00D824C9">
      <w:pPr>
        <w:pStyle w:val="Akapitzlist"/>
        <w:rPr>
          <w:rFonts w:cstheme="minorHAnsi"/>
        </w:rPr>
      </w:pPr>
      <w:r w:rsidRPr="00E74550">
        <w:rPr>
          <w:rFonts w:cstheme="minorHAnsi"/>
        </w:rPr>
        <w:t xml:space="preserve">– zawody techniczne, w których głównym, przedmiotem pracy są obiekty techniczne (maszyny, mechanizmy i urządzenia), </w:t>
      </w:r>
    </w:p>
    <w:p w:rsidR="00551CBE" w:rsidRPr="00E74550" w:rsidRDefault="00551CBE" w:rsidP="00D824C9">
      <w:pPr>
        <w:pStyle w:val="Akapitzlist"/>
        <w:rPr>
          <w:rFonts w:cstheme="minorHAnsi"/>
        </w:rPr>
      </w:pPr>
      <w:r w:rsidRPr="00E74550">
        <w:rPr>
          <w:rFonts w:cstheme="minorHAnsi"/>
        </w:rPr>
        <w:t xml:space="preserve">– zawody, w których ludzie pracują w bezpośrednim kontakcie z innymi ludźmi, zajmują się wychowaniem, edukacją, obsługą klienta, obsługą medyczną itp., </w:t>
      </w:r>
    </w:p>
    <w:p w:rsidR="00551CBE" w:rsidRPr="00E74550" w:rsidRDefault="00551CBE" w:rsidP="00D824C9">
      <w:pPr>
        <w:pStyle w:val="Akapitzlist"/>
        <w:rPr>
          <w:rFonts w:cstheme="minorHAnsi"/>
        </w:rPr>
      </w:pPr>
      <w:r w:rsidRPr="00E74550">
        <w:rPr>
          <w:rFonts w:cstheme="minorHAnsi"/>
        </w:rPr>
        <w:t xml:space="preserve">– zawody związane z opracowaniem dokumentów, biurowością, pracą z tekstami, gdzie przedmiotem pracy są także liczby oraz informacje, </w:t>
      </w:r>
    </w:p>
    <w:p w:rsidR="00551CBE" w:rsidRDefault="00551CBE" w:rsidP="00D824C9">
      <w:pPr>
        <w:pStyle w:val="Akapitzlist"/>
        <w:rPr>
          <w:rFonts w:cstheme="minorHAnsi"/>
        </w:rPr>
      </w:pPr>
      <w:r w:rsidRPr="00E74550">
        <w:rPr>
          <w:rFonts w:cstheme="minorHAnsi"/>
        </w:rPr>
        <w:t>– zawody artystyczne, związane z twórczością muzyczną, literacką, aktorsko-sceniczną itp.</w:t>
      </w:r>
    </w:p>
    <w:p w:rsidR="00445D33" w:rsidRDefault="00445D33" w:rsidP="00D824C9">
      <w:pPr>
        <w:pStyle w:val="Akapitzlist"/>
        <w:rPr>
          <w:rFonts w:cstheme="minorHAnsi"/>
        </w:rPr>
      </w:pPr>
    </w:p>
    <w:p w:rsidR="001A297D" w:rsidRDefault="001A297D" w:rsidP="001A297D">
      <w:pPr>
        <w:pStyle w:val="Akapitzlist"/>
        <w:numPr>
          <w:ilvl w:val="0"/>
          <w:numId w:val="1"/>
        </w:numPr>
        <w:rPr>
          <w:rFonts w:cstheme="minorHAnsi"/>
        </w:rPr>
      </w:pPr>
      <w:r w:rsidRPr="001A297D">
        <w:rPr>
          <w:rFonts w:cstheme="minorHAnsi"/>
          <w:b/>
          <w:bCs/>
        </w:rPr>
        <w:t>Kelner – zabawa równoważna.</w:t>
      </w:r>
      <w:r w:rsidRPr="001A297D">
        <w:rPr>
          <w:rFonts w:cstheme="minorHAnsi"/>
        </w:rPr>
        <w:t xml:space="preserve"> </w:t>
      </w:r>
    </w:p>
    <w:p w:rsidR="001A297D" w:rsidRDefault="001A297D" w:rsidP="001A297D">
      <w:pPr>
        <w:pStyle w:val="Akapitzlist"/>
        <w:rPr>
          <w:rFonts w:cstheme="minorHAnsi"/>
        </w:rPr>
      </w:pPr>
      <w:r>
        <w:rPr>
          <w:rFonts w:cstheme="minorHAnsi"/>
        </w:rPr>
        <w:t xml:space="preserve">Dziecko bierze </w:t>
      </w:r>
      <w:r w:rsidRPr="001A297D">
        <w:rPr>
          <w:rFonts w:cstheme="minorHAnsi"/>
        </w:rPr>
        <w:t>talerzyk jednorazowy lub krążek. Kładą na nim woreczek lub małą piłeczkę. Zabawa polega na doniesieniu „potrawy na talerzyku” dla gościa. Dziec</w:t>
      </w:r>
      <w:r>
        <w:rPr>
          <w:rFonts w:cstheme="minorHAnsi"/>
        </w:rPr>
        <w:t>ko -</w:t>
      </w:r>
      <w:r w:rsidRPr="001A297D">
        <w:rPr>
          <w:rFonts w:cstheme="minorHAnsi"/>
        </w:rPr>
        <w:t xml:space="preserve"> kelner układa</w:t>
      </w:r>
      <w:r>
        <w:rPr>
          <w:rFonts w:cstheme="minorHAnsi"/>
        </w:rPr>
        <w:t xml:space="preserve"> </w:t>
      </w:r>
      <w:r w:rsidRPr="001A297D">
        <w:rPr>
          <w:rFonts w:cstheme="minorHAnsi"/>
        </w:rPr>
        <w:t xml:space="preserve">talerzyk/krążek na otwartej dłoni, nad ramieniem i szybkim krokiem przechodzą do </w:t>
      </w:r>
      <w:r>
        <w:rPr>
          <w:rFonts w:cstheme="minorHAnsi"/>
        </w:rPr>
        <w:t xml:space="preserve">rodzica </w:t>
      </w:r>
      <w:r w:rsidRPr="001A297D">
        <w:rPr>
          <w:rFonts w:cstheme="minorHAnsi"/>
        </w:rPr>
        <w:t>stojącego naprzeciw. Starają się, aby woreczek/piłeczka nie spadły z talerzyka. Przekazują talerzyk gościowi i wracają na miejsce. Osob</w:t>
      </w:r>
      <w:r>
        <w:rPr>
          <w:rFonts w:cstheme="minorHAnsi"/>
        </w:rPr>
        <w:t>a</w:t>
      </w:r>
      <w:r w:rsidRPr="001A297D">
        <w:rPr>
          <w:rFonts w:cstheme="minorHAnsi"/>
        </w:rPr>
        <w:t>, któr</w:t>
      </w:r>
      <w:r>
        <w:rPr>
          <w:rFonts w:cstheme="minorHAnsi"/>
        </w:rPr>
        <w:t>ej</w:t>
      </w:r>
      <w:r w:rsidRPr="001A297D">
        <w:rPr>
          <w:rFonts w:cstheme="minorHAnsi"/>
        </w:rPr>
        <w:t xml:space="preserve"> przekazan</w:t>
      </w:r>
      <w:r>
        <w:rPr>
          <w:rFonts w:cstheme="minorHAnsi"/>
        </w:rPr>
        <w:t>y</w:t>
      </w:r>
      <w:r w:rsidRPr="001A297D">
        <w:rPr>
          <w:rFonts w:cstheme="minorHAnsi"/>
        </w:rPr>
        <w:t xml:space="preserve"> został talerzyk zamienia się w kelner</w:t>
      </w:r>
      <w:r>
        <w:rPr>
          <w:rFonts w:cstheme="minorHAnsi"/>
        </w:rPr>
        <w:t>a</w:t>
      </w:r>
      <w:r w:rsidRPr="001A297D">
        <w:rPr>
          <w:rFonts w:cstheme="minorHAnsi"/>
        </w:rPr>
        <w:t>.</w:t>
      </w:r>
    </w:p>
    <w:p w:rsidR="00C01F3D" w:rsidRDefault="00C01F3D" w:rsidP="001A297D">
      <w:pPr>
        <w:pStyle w:val="Akapitzlist"/>
        <w:rPr>
          <w:rFonts w:cstheme="minorHAnsi"/>
        </w:rPr>
      </w:pPr>
    </w:p>
    <w:p w:rsidR="00E80103" w:rsidRPr="009377DD" w:rsidRDefault="00E80103" w:rsidP="00E80103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E80103" w:rsidRPr="008915D6" w:rsidRDefault="00E80103" w:rsidP="00E80103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</w:t>
      </w:r>
      <w:r w:rsidR="00706B87">
        <w:rPr>
          <w:rFonts w:cstheme="minorHAnsi"/>
          <w:b/>
          <w:bCs/>
        </w:rPr>
        <w:t>7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032A99">
        <w:rPr>
          <w:rFonts w:cstheme="minorHAnsi"/>
          <w:b/>
          <w:bCs/>
        </w:rPr>
        <w:t>monety 6 – latki;</w:t>
      </w:r>
    </w:p>
    <w:p w:rsidR="00E80103" w:rsidRPr="008915D6" w:rsidRDefault="00E80103" w:rsidP="00E80103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lastRenderedPageBreak/>
        <w:t xml:space="preserve">Zał. nr 2 – </w:t>
      </w:r>
      <w:r>
        <w:rPr>
          <w:rFonts w:cstheme="minorHAnsi"/>
          <w:b/>
          <w:bCs/>
        </w:rPr>
        <w:t>2</w:t>
      </w:r>
      <w:r w:rsidR="00706B87">
        <w:rPr>
          <w:rFonts w:cstheme="minorHAnsi"/>
          <w:b/>
          <w:bCs/>
        </w:rPr>
        <w:t>7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 w:rsidR="00032A99">
        <w:rPr>
          <w:rFonts w:cstheme="minorHAnsi"/>
          <w:b/>
          <w:bCs/>
        </w:rPr>
        <w:t xml:space="preserve"> policz 5 – latki;</w:t>
      </w:r>
    </w:p>
    <w:p w:rsidR="00E80103" w:rsidRDefault="00E80103" w:rsidP="00E80103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2</w:t>
      </w:r>
      <w:r w:rsidR="00706B87">
        <w:rPr>
          <w:rFonts w:cstheme="minorHAnsi"/>
          <w:b/>
          <w:bCs/>
        </w:rPr>
        <w:t>7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032A99">
        <w:rPr>
          <w:rFonts w:cstheme="minorHAnsi"/>
          <w:b/>
          <w:bCs/>
        </w:rPr>
        <w:t>policz 6 – latki;</w:t>
      </w:r>
    </w:p>
    <w:p w:rsidR="00E80103" w:rsidRPr="008915D6" w:rsidRDefault="00E80103" w:rsidP="00E80103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 xml:space="preserve">4 </w:t>
      </w:r>
      <w:r w:rsidRPr="008915D6">
        <w:rPr>
          <w:rFonts w:cstheme="minorHAnsi"/>
          <w:b/>
          <w:bCs/>
        </w:rPr>
        <w:t xml:space="preserve">– </w:t>
      </w:r>
      <w:r>
        <w:rPr>
          <w:rFonts w:cstheme="minorHAnsi"/>
          <w:b/>
          <w:bCs/>
        </w:rPr>
        <w:t>2</w:t>
      </w:r>
      <w:r w:rsidR="00706B87">
        <w:rPr>
          <w:rFonts w:cstheme="minorHAnsi"/>
          <w:b/>
          <w:bCs/>
        </w:rPr>
        <w:t>7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032A99">
        <w:rPr>
          <w:rFonts w:cstheme="minorHAnsi"/>
          <w:b/>
          <w:bCs/>
        </w:rPr>
        <w:t>strażak, pielęgniarka 5 – latki;</w:t>
      </w:r>
    </w:p>
    <w:p w:rsidR="00E80103" w:rsidRDefault="00E80103" w:rsidP="00E80103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2</w:t>
      </w:r>
      <w:r w:rsidR="00706B87">
        <w:rPr>
          <w:rFonts w:cstheme="minorHAnsi"/>
          <w:b/>
          <w:bCs/>
        </w:rPr>
        <w:t>7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032A99">
        <w:rPr>
          <w:rFonts w:cstheme="minorHAnsi"/>
          <w:b/>
          <w:bCs/>
        </w:rPr>
        <w:t>znajdź różnicę</w:t>
      </w:r>
    </w:p>
    <w:p w:rsidR="00E80103" w:rsidRDefault="00E80103" w:rsidP="00E80103">
      <w:pPr>
        <w:spacing w:line="256" w:lineRule="auto"/>
        <w:ind w:left="720"/>
        <w:contextualSpacing/>
        <w:rPr>
          <w:rFonts w:cstheme="minorHAnsi"/>
          <w:b/>
          <w:bCs/>
        </w:rPr>
      </w:pPr>
    </w:p>
    <w:p w:rsidR="00E80103" w:rsidRPr="00692158" w:rsidRDefault="00E80103" w:rsidP="00E80103">
      <w:pPr>
        <w:spacing w:line="256" w:lineRule="auto"/>
        <w:contextualSpacing/>
        <w:rPr>
          <w:rFonts w:cstheme="minorHAnsi"/>
          <w:b/>
          <w:bCs/>
        </w:rPr>
      </w:pPr>
    </w:p>
    <w:p w:rsidR="00E80103" w:rsidRPr="008915D6" w:rsidRDefault="00E80103" w:rsidP="00E80103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E80103" w:rsidRDefault="00E80103" w:rsidP="00E80103">
      <w:pPr>
        <w:spacing w:line="254" w:lineRule="auto"/>
        <w:ind w:left="720"/>
        <w:contextualSpacing/>
        <w:rPr>
          <w:rFonts w:cstheme="minorHAnsi"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 xml:space="preserve">; </w:t>
      </w:r>
    </w:p>
    <w:p w:rsidR="00E80103" w:rsidRPr="00E74550" w:rsidRDefault="00E80103" w:rsidP="00E80103">
      <w:pPr>
        <w:pStyle w:val="Akapitzlist"/>
        <w:rPr>
          <w:rFonts w:cstheme="minorHAnsi"/>
        </w:rPr>
      </w:pPr>
    </w:p>
    <w:p w:rsidR="00196D53" w:rsidRDefault="00196D53"/>
    <w:sectPr w:rsidR="00196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13948"/>
    <w:multiLevelType w:val="hybridMultilevel"/>
    <w:tmpl w:val="8CB6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79E6"/>
    <w:multiLevelType w:val="hybridMultilevel"/>
    <w:tmpl w:val="A88E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53"/>
    <w:rsid w:val="00032A99"/>
    <w:rsid w:val="00071727"/>
    <w:rsid w:val="00196D53"/>
    <w:rsid w:val="001A297D"/>
    <w:rsid w:val="00445D33"/>
    <w:rsid w:val="00551CBE"/>
    <w:rsid w:val="00706B87"/>
    <w:rsid w:val="00C01F3D"/>
    <w:rsid w:val="00D824C9"/>
    <w:rsid w:val="00DC0CF1"/>
    <w:rsid w:val="00E74550"/>
    <w:rsid w:val="00E8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1B3B"/>
  <w15:chartTrackingRefBased/>
  <w15:docId w15:val="{0D04DCF8-A73D-4DA1-A4AD-900C347C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D5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2020-05-12T09:05:00Z</dcterms:created>
  <dcterms:modified xsi:type="dcterms:W3CDTF">2020-05-13T09:31:00Z</dcterms:modified>
</cp:coreProperties>
</file>