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29" w:rsidRPr="003310B3" w:rsidRDefault="00443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-652145</wp:posOffset>
            </wp:positionV>
            <wp:extent cx="2305050" cy="2609850"/>
            <wp:effectExtent l="19050" t="0" r="0" b="0"/>
            <wp:wrapNone/>
            <wp:docPr id="13" name="Obraz 6" descr="C:\Users\Fifek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fek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0B3" w:rsidRPr="003310B3">
        <w:rPr>
          <w:rFonts w:ascii="Times New Roman" w:hAnsi="Times New Roman" w:cs="Times New Roman"/>
          <w:sz w:val="32"/>
          <w:szCs w:val="32"/>
        </w:rPr>
        <w:t>DZIECI I SŁODYCZE</w:t>
      </w:r>
    </w:p>
    <w:p w:rsidR="004652EA" w:rsidRDefault="003310B3" w:rsidP="004652EA">
      <w:pPr>
        <w:jc w:val="both"/>
        <w:rPr>
          <w:rFonts w:ascii="Times New Roman" w:hAnsi="Times New Roman" w:cs="Times New Roman"/>
          <w:sz w:val="24"/>
          <w:szCs w:val="24"/>
        </w:rPr>
      </w:pPr>
      <w:r w:rsidRPr="003310B3">
        <w:rPr>
          <w:rFonts w:ascii="Times New Roman" w:hAnsi="Times New Roman" w:cs="Times New Roman"/>
          <w:sz w:val="24"/>
          <w:szCs w:val="24"/>
        </w:rPr>
        <w:t>1.</w:t>
      </w:r>
      <w:r w:rsidR="004652EA" w:rsidRPr="0046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2EA" w:rsidRPr="00F038A9">
        <w:rPr>
          <w:rFonts w:ascii="Times New Roman" w:hAnsi="Times New Roman" w:cs="Times New Roman"/>
          <w:b/>
          <w:sz w:val="24"/>
          <w:szCs w:val="24"/>
        </w:rPr>
        <w:t xml:space="preserve">Magda </w:t>
      </w:r>
      <w:proofErr w:type="spellStart"/>
      <w:r w:rsidR="004652EA" w:rsidRPr="00F038A9">
        <w:rPr>
          <w:rFonts w:ascii="Times New Roman" w:hAnsi="Times New Roman" w:cs="Times New Roman"/>
          <w:b/>
          <w:sz w:val="24"/>
          <w:szCs w:val="24"/>
        </w:rPr>
        <w:t>Femme</w:t>
      </w:r>
      <w:proofErr w:type="spellEnd"/>
      <w:r w:rsidR="004652EA" w:rsidRPr="00F03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2EA" w:rsidRPr="00F038A9">
        <w:rPr>
          <w:rFonts w:ascii="Times New Roman" w:hAnsi="Times New Roman" w:cs="Times New Roman"/>
          <w:b/>
          <w:i/>
          <w:sz w:val="24"/>
          <w:szCs w:val="24"/>
        </w:rPr>
        <w:t>Czas zabawy</w:t>
      </w:r>
      <w:r w:rsidR="004652EA">
        <w:rPr>
          <w:rFonts w:ascii="Times New Roman" w:hAnsi="Times New Roman" w:cs="Times New Roman"/>
          <w:sz w:val="24"/>
          <w:szCs w:val="24"/>
        </w:rPr>
        <w:t xml:space="preserve"> – osłuchanie z piosenką: </w:t>
      </w:r>
    </w:p>
    <w:p w:rsidR="004652EA" w:rsidRDefault="001F6999" w:rsidP="004652EA">
      <w:hyperlink r:id="rId5" w:history="1">
        <w:r w:rsidR="004652EA" w:rsidRPr="00810CA0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https://www.youtube.com/watch?v=XhOxmal9ynA</w:t>
        </w:r>
      </w:hyperlink>
    </w:p>
    <w:p w:rsidR="00C41517" w:rsidRPr="00810CA0" w:rsidRDefault="00C41517" w:rsidP="004652EA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43691" w:rsidRDefault="00443691" w:rsidP="00C415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691" w:rsidRDefault="00443691" w:rsidP="00C415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691" w:rsidRDefault="00443691" w:rsidP="00C415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63E" w:rsidRDefault="00121ACB" w:rsidP="00C41517">
      <w:pPr>
        <w:jc w:val="both"/>
        <w:rPr>
          <w:rFonts w:ascii="Times New Roman" w:hAnsi="Times New Roman" w:cs="Times New Roman"/>
          <w:sz w:val="24"/>
          <w:szCs w:val="24"/>
        </w:rPr>
      </w:pPr>
      <w:r w:rsidRPr="00D839EB">
        <w:rPr>
          <w:rFonts w:ascii="Times New Roman" w:hAnsi="Times New Roman" w:cs="Times New Roman"/>
          <w:b/>
          <w:sz w:val="24"/>
          <w:szCs w:val="24"/>
        </w:rPr>
        <w:t>2</w:t>
      </w:r>
      <w:r w:rsidR="00A2366F" w:rsidRPr="00D839EB">
        <w:rPr>
          <w:rFonts w:ascii="Times New Roman" w:hAnsi="Times New Roman" w:cs="Times New Roman"/>
          <w:b/>
          <w:sz w:val="24"/>
          <w:szCs w:val="24"/>
        </w:rPr>
        <w:t>. Jakie są słodycze?</w:t>
      </w:r>
      <w:r w:rsidR="00A2366F">
        <w:rPr>
          <w:rFonts w:ascii="Times New Roman" w:hAnsi="Times New Roman" w:cs="Times New Roman"/>
          <w:sz w:val="24"/>
          <w:szCs w:val="24"/>
        </w:rPr>
        <w:t xml:space="preserve"> – rozpoznawanie i nazywanie smaków – spośród dostępnych w domu produktów:</w:t>
      </w:r>
      <w:r w:rsidR="00483D78">
        <w:rPr>
          <w:rFonts w:ascii="Times New Roman" w:hAnsi="Times New Roman" w:cs="Times New Roman"/>
          <w:sz w:val="24"/>
          <w:szCs w:val="24"/>
        </w:rPr>
        <w:t xml:space="preserve"> słodki, kwaśny, słony i gorzki, np. herbata, herbata z cytryną, herbata cukrem, woda z odrobiną soli.</w:t>
      </w:r>
      <w:r w:rsidR="00D839EB">
        <w:rPr>
          <w:rFonts w:ascii="Times New Roman" w:hAnsi="Times New Roman" w:cs="Times New Roman"/>
          <w:sz w:val="24"/>
          <w:szCs w:val="24"/>
        </w:rPr>
        <w:t xml:space="preserve"> Rozmowa z dzieckiem na temat tego, </w:t>
      </w:r>
      <w:r w:rsidR="00BB4C8E">
        <w:rPr>
          <w:rFonts w:ascii="Times New Roman" w:hAnsi="Times New Roman" w:cs="Times New Roman"/>
          <w:sz w:val="24"/>
          <w:szCs w:val="24"/>
        </w:rPr>
        <w:t>jakie smaki</w:t>
      </w:r>
      <w:r w:rsidR="00D839EB">
        <w:rPr>
          <w:rFonts w:ascii="Times New Roman" w:hAnsi="Times New Roman" w:cs="Times New Roman"/>
          <w:sz w:val="24"/>
          <w:szCs w:val="24"/>
        </w:rPr>
        <w:t xml:space="preserve"> lubi.</w:t>
      </w:r>
      <w:r w:rsidR="00BB4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517" w:rsidRPr="00056CD2" w:rsidRDefault="009E363E" w:rsidP="009E36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15006" cy="2458420"/>
            <wp:effectExtent l="19050" t="0" r="0" b="0"/>
            <wp:docPr id="14" name="Obraz 7" descr="C:\Users\Fifek\Desktop\girl-eating-icecream-and-boy-eating-lemo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fek\Desktop\girl-eating-icecream-and-boy-eating-lemon-vect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06" cy="246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D2" w:rsidRDefault="00BB4C8E" w:rsidP="00C41517">
      <w:pPr>
        <w:jc w:val="both"/>
        <w:rPr>
          <w:rFonts w:ascii="Times New Roman" w:hAnsi="Times New Roman" w:cs="Times New Roman"/>
          <w:sz w:val="24"/>
          <w:szCs w:val="24"/>
        </w:rPr>
      </w:pPr>
      <w:r w:rsidRPr="00BB4C8E">
        <w:rPr>
          <w:rFonts w:ascii="Times New Roman" w:hAnsi="Times New Roman" w:cs="Times New Roman"/>
          <w:b/>
          <w:sz w:val="24"/>
          <w:szCs w:val="24"/>
        </w:rPr>
        <w:t>3. Jaki smak mają słodycze?</w:t>
      </w:r>
      <w:r>
        <w:rPr>
          <w:rFonts w:ascii="Times New Roman" w:hAnsi="Times New Roman" w:cs="Times New Roman"/>
          <w:sz w:val="24"/>
          <w:szCs w:val="24"/>
        </w:rPr>
        <w:t xml:space="preserve"> – rozmowa z dzieckiem.</w:t>
      </w:r>
      <w:r w:rsidR="00541D1B">
        <w:rPr>
          <w:rFonts w:ascii="Times New Roman" w:hAnsi="Times New Roman" w:cs="Times New Roman"/>
          <w:sz w:val="24"/>
          <w:szCs w:val="24"/>
        </w:rPr>
        <w:t xml:space="preserve"> Co sprawia, że słodycze są słodkie?  - zawartość cukru. Dziecko może po łyżeczce odmierzać cukier i dokładnie mieszać z wodą  </w:t>
      </w:r>
      <w:r w:rsidR="004B7997">
        <w:rPr>
          <w:rFonts w:ascii="Times New Roman" w:hAnsi="Times New Roman" w:cs="Times New Roman"/>
          <w:sz w:val="24"/>
          <w:szCs w:val="24"/>
        </w:rPr>
        <w:t xml:space="preserve">by móc zaobserwować jak zmienia się smak. </w:t>
      </w:r>
      <w:r w:rsidR="00541D1B">
        <w:rPr>
          <w:rFonts w:ascii="Times New Roman" w:hAnsi="Times New Roman" w:cs="Times New Roman"/>
          <w:sz w:val="24"/>
          <w:szCs w:val="24"/>
        </w:rPr>
        <w:t xml:space="preserve">Nie należy wyręczać dziecka. </w:t>
      </w:r>
    </w:p>
    <w:p w:rsidR="00C41517" w:rsidRDefault="00C41517" w:rsidP="00541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517" w:rsidRDefault="00C41517" w:rsidP="00541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517" w:rsidRDefault="009E363E" w:rsidP="00541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21590</wp:posOffset>
            </wp:positionV>
            <wp:extent cx="1571625" cy="2057400"/>
            <wp:effectExtent l="19050" t="0" r="9525" b="0"/>
            <wp:wrapNone/>
            <wp:docPr id="2" name="Obraz 2" descr="C:\Users\Fifek\Desktop\depositphotos_43414407-stock-illustration-boy-with-candy-fl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fek\Desktop\depositphotos_43414407-stock-illustration-boy-with-candy-flos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63E" w:rsidRDefault="00E37679" w:rsidP="00541D1B">
      <w:pPr>
        <w:jc w:val="both"/>
        <w:rPr>
          <w:rFonts w:ascii="Times New Roman" w:hAnsi="Times New Roman" w:cs="Times New Roman"/>
          <w:sz w:val="24"/>
          <w:szCs w:val="24"/>
        </w:rPr>
      </w:pPr>
      <w:r w:rsidRPr="00E37679">
        <w:rPr>
          <w:rFonts w:ascii="Times New Roman" w:hAnsi="Times New Roman" w:cs="Times New Roman"/>
          <w:b/>
          <w:sz w:val="24"/>
          <w:szCs w:val="24"/>
        </w:rPr>
        <w:t>4. Słodkie i kwaśne</w:t>
      </w:r>
      <w:r>
        <w:rPr>
          <w:rFonts w:ascii="Times New Roman" w:hAnsi="Times New Roman" w:cs="Times New Roman"/>
          <w:sz w:val="24"/>
          <w:szCs w:val="24"/>
        </w:rPr>
        <w:t xml:space="preserve"> – dziecko wskazuje lub zaznacza </w:t>
      </w:r>
    </w:p>
    <w:p w:rsidR="00E37679" w:rsidRDefault="00E37679" w:rsidP="00541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pętlami produkty, które jeg</w:t>
      </w:r>
      <w:r w:rsidR="00C41517">
        <w:rPr>
          <w:rFonts w:ascii="Times New Roman" w:hAnsi="Times New Roman" w:cs="Times New Roman"/>
          <w:sz w:val="24"/>
          <w:szCs w:val="24"/>
        </w:rPr>
        <w:t>o zdaniem będą słodkie i kwaśne.</w:t>
      </w:r>
    </w:p>
    <w:p w:rsidR="00E37679" w:rsidRPr="00056CD2" w:rsidRDefault="00E37679" w:rsidP="00541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679" w:rsidRDefault="00E37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1517" w:rsidRPr="00156050" w:rsidRDefault="009E363E">
      <w:pPr>
        <w:rPr>
          <w:rFonts w:ascii="Times New Roman" w:hAnsi="Times New Roman" w:cs="Times New Roman"/>
          <w:sz w:val="24"/>
          <w:szCs w:val="24"/>
        </w:rPr>
      </w:pPr>
      <w:r w:rsidRPr="0015605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1071880</wp:posOffset>
            </wp:positionV>
            <wp:extent cx="5172075" cy="6819900"/>
            <wp:effectExtent l="19050" t="0" r="9525" b="0"/>
            <wp:wrapNone/>
            <wp:docPr id="12" name="Obraz 2" descr="C:\Users\Fifek\Desktop\Kp2s5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fek\Desktop\Kp2s54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050" w:rsidRPr="00156050">
        <w:rPr>
          <w:rFonts w:ascii="Times New Roman" w:hAnsi="Times New Roman" w:cs="Times New Roman"/>
          <w:sz w:val="24"/>
          <w:szCs w:val="24"/>
        </w:rPr>
        <w:t>Zastanów się jak smakują narysowane produkty. Te które są sł</w:t>
      </w:r>
      <w:r w:rsidR="005318F8">
        <w:rPr>
          <w:rFonts w:ascii="Times New Roman" w:hAnsi="Times New Roman" w:cs="Times New Roman"/>
          <w:sz w:val="24"/>
          <w:szCs w:val="24"/>
        </w:rPr>
        <w:t>odkie otocz czerwoną pętlą, a </w:t>
      </w:r>
      <w:r w:rsidR="00156050" w:rsidRPr="00156050">
        <w:rPr>
          <w:rFonts w:ascii="Times New Roman" w:hAnsi="Times New Roman" w:cs="Times New Roman"/>
          <w:sz w:val="24"/>
          <w:szCs w:val="24"/>
        </w:rPr>
        <w:t>kwaśne zieloną.</w:t>
      </w:r>
      <w:r w:rsidR="000203C4">
        <w:rPr>
          <w:rFonts w:ascii="Times New Roman" w:hAnsi="Times New Roman" w:cs="Times New Roman"/>
          <w:sz w:val="24"/>
          <w:szCs w:val="24"/>
        </w:rPr>
        <w:t xml:space="preserve"> Te, które nie są ani słodkie, ani kwaśne otocz pętlą niebieską.</w:t>
      </w:r>
      <w:r w:rsidR="00C41517" w:rsidRPr="00156050">
        <w:rPr>
          <w:rFonts w:ascii="Times New Roman" w:hAnsi="Times New Roman" w:cs="Times New Roman"/>
          <w:sz w:val="24"/>
          <w:szCs w:val="24"/>
        </w:rPr>
        <w:br w:type="page"/>
      </w:r>
    </w:p>
    <w:p w:rsidR="006B7800" w:rsidRDefault="00A73E4A" w:rsidP="00541D1B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3374F9" w:rsidRPr="000B1278">
        <w:rPr>
          <w:rFonts w:ascii="Times New Roman" w:hAnsi="Times New Roman" w:cs="Times New Roman"/>
          <w:b/>
          <w:sz w:val="24"/>
          <w:szCs w:val="24"/>
        </w:rPr>
        <w:t>. Pomocne słodkości</w:t>
      </w:r>
      <w:r w:rsidR="003374F9">
        <w:rPr>
          <w:rFonts w:ascii="Times New Roman" w:hAnsi="Times New Roman" w:cs="Times New Roman"/>
          <w:sz w:val="24"/>
          <w:szCs w:val="24"/>
        </w:rPr>
        <w:t xml:space="preserve"> – ćwiczenia logopedyczne ze strony: logopasja.pl</w:t>
      </w:r>
      <w:r w:rsidR="00A61F60">
        <w:rPr>
          <w:rFonts w:ascii="Times New Roman" w:hAnsi="Times New Roman" w:cs="Times New Roman"/>
          <w:sz w:val="24"/>
          <w:szCs w:val="24"/>
        </w:rPr>
        <w:t>. Poniższe ćwiczenia można wykonać z miodem.</w:t>
      </w:r>
    </w:p>
    <w:p w:rsidR="00971B95" w:rsidRDefault="00971B9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71B95" w:rsidRDefault="00056CD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88265</wp:posOffset>
            </wp:positionV>
            <wp:extent cx="5762625" cy="1885950"/>
            <wp:effectExtent l="171450" t="133350" r="371475" b="304800"/>
            <wp:wrapNone/>
            <wp:docPr id="8" name="Obraz 5" descr="C:\Users\Fifek\Desktop\BezasdfV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fek\Desktop\BezasdfV tytuł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71B95" w:rsidRDefault="00971B9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71B95" w:rsidRDefault="00971B9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71B95" w:rsidRDefault="00971B9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71B95" w:rsidRDefault="00971B9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F5479" w:rsidRDefault="00FF54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F5479" w:rsidRDefault="00CE3FF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271145</wp:posOffset>
            </wp:positionV>
            <wp:extent cx="2085975" cy="2085975"/>
            <wp:effectExtent l="19050" t="0" r="9525" b="0"/>
            <wp:wrapNone/>
            <wp:docPr id="9" name="Obraz 1" descr="C:\Users\Fifek\Desktop\40336729-vektor-illustration-von-einem-jungen-mädchen-mit-zahnschmerzen-nach-dem-essen-süßigke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40336729-vektor-illustration-von-einem-jungen-mädchen-mit-zahnschmerzen-nach-dem-essen-süßigkeite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2E" w:rsidRDefault="00325E2E" w:rsidP="00CE3FF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121ACB" w:rsidRDefault="00A73E4A" w:rsidP="00CE3FF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6</w:t>
      </w:r>
      <w:r w:rsidR="00971B95" w:rsidRPr="00274D8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.  </w:t>
      </w:r>
      <w:r w:rsidR="00FF5479" w:rsidRPr="00274D8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Myję zęby </w:t>
      </w:r>
      <w:r w:rsidR="00FF547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– ćwiczenie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 myciu</w:t>
      </w:r>
      <w:r w:rsidR="00FF547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zębów.</w:t>
      </w:r>
      <w:r w:rsidR="00337A4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Rozmowa z dzi</w:t>
      </w:r>
      <w:r w:rsidR="00CE3FFC">
        <w:rPr>
          <w:rFonts w:ascii="Times New Roman" w:hAnsi="Times New Roman" w:cs="Times New Roman"/>
          <w:noProof/>
          <w:sz w:val="24"/>
          <w:szCs w:val="24"/>
          <w:lang w:eastAsia="pl-PL"/>
        </w:rPr>
        <w:t>eckiem dlaczego należy myć zęby </w:t>
      </w:r>
      <w:r w:rsidR="00337A46">
        <w:rPr>
          <w:rFonts w:ascii="Times New Roman" w:hAnsi="Times New Roman" w:cs="Times New Roman"/>
          <w:noProof/>
          <w:sz w:val="24"/>
          <w:szCs w:val="24"/>
          <w:lang w:eastAsia="pl-PL"/>
        </w:rPr>
        <w:t>oraz jakie produkty szkodzą zębom, a jakie im służą.</w:t>
      </w:r>
    </w:p>
    <w:p w:rsidR="0083108E" w:rsidRDefault="00CE3FFC" w:rsidP="0083108E">
      <w:pPr>
        <w:spacing w:after="0"/>
        <w:ind w:right="4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3108E">
        <w:rPr>
          <w:rFonts w:ascii="Times New Roman" w:hAnsi="Times New Roman" w:cs="Times New Roman"/>
          <w:b/>
          <w:sz w:val="24"/>
          <w:szCs w:val="24"/>
        </w:rPr>
        <w:t>G</w:t>
      </w:r>
      <w:r w:rsidR="0083108E" w:rsidRPr="0073217B">
        <w:rPr>
          <w:rFonts w:ascii="Times New Roman" w:hAnsi="Times New Roman" w:cs="Times New Roman"/>
          <w:b/>
          <w:sz w:val="24"/>
          <w:szCs w:val="24"/>
        </w:rPr>
        <w:t>imnastyka</w:t>
      </w:r>
      <w:r w:rsidR="0083108E">
        <w:rPr>
          <w:rFonts w:ascii="Times New Roman" w:hAnsi="Times New Roman" w:cs="Times New Roman"/>
          <w:b/>
          <w:sz w:val="24"/>
          <w:szCs w:val="24"/>
        </w:rPr>
        <w:t xml:space="preserve"> z kołem</w:t>
      </w:r>
      <w:r w:rsidR="0083108E">
        <w:rPr>
          <w:rFonts w:ascii="Times New Roman" w:hAnsi="Times New Roman" w:cs="Times New Roman"/>
          <w:sz w:val="24"/>
          <w:szCs w:val="24"/>
        </w:rPr>
        <w:t xml:space="preserve"> – losujemy ćwiczenia </w:t>
      </w:r>
    </w:p>
    <w:p w:rsidR="0083108E" w:rsidRDefault="0083108E" w:rsidP="0083108E">
      <w:pPr>
        <w:spacing w:after="0"/>
        <w:ind w:right="4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przynajmniej 5 razy. Bawimy się dopóki dziecko ma ochotę (można stworzyć własny zestaw zadań).</w:t>
      </w:r>
    </w:p>
    <w:p w:rsidR="0083108E" w:rsidRDefault="0083108E" w:rsidP="0083108E">
      <w:pPr>
        <w:spacing w:after="0"/>
        <w:ind w:right="4394"/>
        <w:jc w:val="both"/>
        <w:rPr>
          <w:rFonts w:ascii="Times New Roman" w:hAnsi="Times New Roman" w:cs="Times New Roman"/>
          <w:sz w:val="24"/>
          <w:szCs w:val="24"/>
        </w:rPr>
      </w:pPr>
    </w:p>
    <w:p w:rsidR="0083108E" w:rsidRPr="00A9567F" w:rsidRDefault="0083108E" w:rsidP="0083108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277F5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</w:t>
        </w:r>
        <w:r w:rsidRPr="00C277F5">
          <w:rPr>
            <w:rStyle w:val="Hipercze"/>
            <w:rFonts w:ascii="Times New Roman" w:hAnsi="Times New Roman" w:cs="Times New Roman"/>
            <w:sz w:val="24"/>
            <w:szCs w:val="24"/>
          </w:rPr>
          <w:t>p</w:t>
        </w:r>
        <w:r w:rsidRPr="00C277F5">
          <w:rPr>
            <w:rStyle w:val="Hipercze"/>
            <w:rFonts w:ascii="Times New Roman" w:hAnsi="Times New Roman" w:cs="Times New Roman"/>
            <w:sz w:val="24"/>
            <w:szCs w:val="24"/>
          </w:rPr>
          <w:t>l/resource/2143736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3108E" w:rsidRDefault="0083108E" w:rsidP="004D67F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56CD2" w:rsidRDefault="00CE3FFC" w:rsidP="004D67F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8</w:t>
      </w:r>
      <w:r w:rsidR="00056CD2" w:rsidRPr="00365D9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 Zdrowe czy nie?</w:t>
      </w:r>
      <w:r w:rsidR="00056CD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</w:t>
      </w:r>
      <w:r w:rsidR="0051662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zabawa dydaktyczna.</w:t>
      </w:r>
      <w:r w:rsidR="00365D9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Zabawę można wykonać zgodnie z poleceniem, lub przeprowadzić w atrakcyjniejszej formie z klamerkami, jak na prezentowanym zdjęciu pochodzącym ze strony: czary z drukary.</w:t>
      </w:r>
    </w:p>
    <w:p w:rsidR="00056CD2" w:rsidRDefault="000140A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259080</wp:posOffset>
            </wp:positionV>
            <wp:extent cx="3810000" cy="2524125"/>
            <wp:effectExtent l="19050" t="0" r="0" b="0"/>
            <wp:wrapNone/>
            <wp:docPr id="15" name="Obraz 4" descr="C:\Users\Fifek\Desktop\Bez t zxvV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fek\Desktop\Bez t zxvVytuł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ACB" w:rsidRDefault="00121AC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21ACB" w:rsidRDefault="00121AC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37679" w:rsidRDefault="00E376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37679" w:rsidRDefault="00E376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37679" w:rsidRDefault="00E376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37679" w:rsidRDefault="00E376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37679" w:rsidRDefault="00E376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37679" w:rsidRDefault="0083108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-33020</wp:posOffset>
            </wp:positionV>
            <wp:extent cx="5762625" cy="4067175"/>
            <wp:effectExtent l="19050" t="0" r="9525" b="0"/>
            <wp:wrapNone/>
            <wp:docPr id="10" name="Obraz 1" descr="C:\Users\Fifek\Desktop\a3a67d5145cc86805e92716c8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a3a67d5145cc86805e92716c876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679" w:rsidRDefault="00E376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37679" w:rsidRDefault="00E376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37679" w:rsidRDefault="00E376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37679" w:rsidRDefault="00E376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37679" w:rsidRDefault="00E376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37679" w:rsidRDefault="00E376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37679" w:rsidRDefault="00E376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37679" w:rsidRDefault="00E376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37679" w:rsidRPr="008675E0" w:rsidRDefault="00E37679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7D7FBF" w:rsidRDefault="007D7FBF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7D7FBF" w:rsidRDefault="007D7FBF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108E" w:rsidRDefault="0083108E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3108E" w:rsidRDefault="0083108E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3476D7" w:rsidRDefault="003476D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37679" w:rsidRDefault="00CE3FF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9</w:t>
      </w:r>
      <w:r w:rsidR="008675E0" w:rsidRPr="008675E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 Jaki będzie następny lizak?</w:t>
      </w:r>
      <w:r w:rsidR="00FD45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Ile widzisz różowo-białych lizaków?</w:t>
      </w:r>
    </w:p>
    <w:p w:rsidR="008675E0" w:rsidRDefault="008675E0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191770</wp:posOffset>
            </wp:positionV>
            <wp:extent cx="2238375" cy="2085975"/>
            <wp:effectExtent l="19050" t="0" r="9525" b="0"/>
            <wp:wrapNone/>
            <wp:docPr id="2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191770</wp:posOffset>
            </wp:positionV>
            <wp:extent cx="2238375" cy="2085975"/>
            <wp:effectExtent l="19050" t="0" r="9525" b="0"/>
            <wp:wrapNone/>
            <wp:docPr id="2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191770</wp:posOffset>
            </wp:positionV>
            <wp:extent cx="2238375" cy="2085975"/>
            <wp:effectExtent l="19050" t="0" r="9525" b="0"/>
            <wp:wrapNone/>
            <wp:docPr id="1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5E0" w:rsidRDefault="008675E0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196850</wp:posOffset>
            </wp:positionV>
            <wp:extent cx="1581150" cy="1371600"/>
            <wp:effectExtent l="19050" t="0" r="0" b="0"/>
            <wp:wrapNone/>
            <wp:docPr id="22" name="Obraz 12" descr="C:\Users\Fifek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ifek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5E0" w:rsidRDefault="008675E0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675E0" w:rsidRDefault="008675E0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675E0" w:rsidRDefault="008675E0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675E0" w:rsidRDefault="008675E0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675E0" w:rsidRPr="008675E0" w:rsidRDefault="008675E0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37679" w:rsidRDefault="00E376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D7FBF" w:rsidRDefault="007D7FB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476D7" w:rsidRDefault="003476D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37679" w:rsidRDefault="00CE3FF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10</w:t>
      </w:r>
      <w:r w:rsidR="009B114A" w:rsidRPr="00CC1DD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. </w:t>
      </w:r>
      <w:r w:rsidR="007D7FBF" w:rsidRPr="00CC1DD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Lizak</w:t>
      </w:r>
      <w:r w:rsidR="007D7FB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rysowanie po śladzie.</w:t>
      </w:r>
    </w:p>
    <w:p w:rsidR="00E37679" w:rsidRDefault="007D7FB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Narysuj lizaka po śladzie. Zacznij od środka.</w:t>
      </w:r>
    </w:p>
    <w:p w:rsidR="00E37679" w:rsidRDefault="00E376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37679" w:rsidRDefault="0064614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109855</wp:posOffset>
            </wp:positionV>
            <wp:extent cx="5086350" cy="7820025"/>
            <wp:effectExtent l="19050" t="0" r="0" b="0"/>
            <wp:wrapNone/>
            <wp:docPr id="25" name="Obraz 15" descr="C:\Users\Fifek\Downloads\autodraw 3.06.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ifek\Downloads\autodraw 3.06.202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679" w:rsidRDefault="00E376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37679" w:rsidRDefault="00E376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37679" w:rsidRDefault="00E376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21ACB" w:rsidRDefault="00121AC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21ACB" w:rsidRDefault="00121AC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21ACB" w:rsidRDefault="00121AC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21ACB" w:rsidRDefault="00121AC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21ACB" w:rsidRDefault="00121AC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21ACB" w:rsidRDefault="00121AC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21ACB" w:rsidRDefault="00121AC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21ACB" w:rsidRDefault="00121AC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21ACB" w:rsidRDefault="00121AC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21ACB" w:rsidRDefault="00121AC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21ACB" w:rsidRDefault="00121AC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21ACB" w:rsidRDefault="00121AC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21ACB" w:rsidRDefault="00121AC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21ACB" w:rsidRDefault="00121AC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310B3" w:rsidRPr="003310B3" w:rsidRDefault="003310B3">
      <w:pPr>
        <w:rPr>
          <w:rFonts w:ascii="Times New Roman" w:hAnsi="Times New Roman" w:cs="Times New Roman"/>
          <w:sz w:val="24"/>
          <w:szCs w:val="24"/>
        </w:rPr>
      </w:pPr>
    </w:p>
    <w:p w:rsidR="00121ACB" w:rsidRDefault="00121ACB">
      <w:pPr>
        <w:rPr>
          <w:rFonts w:ascii="Times New Roman" w:hAnsi="Times New Roman" w:cs="Times New Roman"/>
          <w:sz w:val="24"/>
          <w:szCs w:val="24"/>
        </w:rPr>
      </w:pPr>
    </w:p>
    <w:p w:rsidR="00AD7256" w:rsidRDefault="00AD7256">
      <w:pPr>
        <w:rPr>
          <w:rFonts w:ascii="Times New Roman" w:hAnsi="Times New Roman" w:cs="Times New Roman"/>
          <w:sz w:val="24"/>
          <w:szCs w:val="24"/>
        </w:rPr>
      </w:pPr>
    </w:p>
    <w:p w:rsidR="00AD7256" w:rsidRDefault="00AD7256">
      <w:pPr>
        <w:rPr>
          <w:rFonts w:ascii="Times New Roman" w:hAnsi="Times New Roman" w:cs="Times New Roman"/>
          <w:sz w:val="24"/>
          <w:szCs w:val="24"/>
        </w:rPr>
      </w:pPr>
    </w:p>
    <w:p w:rsidR="00AD7256" w:rsidRDefault="00AD7256">
      <w:pPr>
        <w:rPr>
          <w:rFonts w:ascii="Times New Roman" w:hAnsi="Times New Roman" w:cs="Times New Roman"/>
          <w:sz w:val="24"/>
          <w:szCs w:val="24"/>
        </w:rPr>
      </w:pPr>
    </w:p>
    <w:p w:rsidR="00AD7256" w:rsidRDefault="00AD7256">
      <w:pPr>
        <w:rPr>
          <w:rFonts w:ascii="Times New Roman" w:hAnsi="Times New Roman" w:cs="Times New Roman"/>
          <w:sz w:val="24"/>
          <w:szCs w:val="24"/>
        </w:rPr>
      </w:pPr>
    </w:p>
    <w:p w:rsidR="00AD7256" w:rsidRDefault="00AD7256">
      <w:pPr>
        <w:rPr>
          <w:rFonts w:ascii="Times New Roman" w:hAnsi="Times New Roman" w:cs="Times New Roman"/>
          <w:sz w:val="24"/>
          <w:szCs w:val="24"/>
        </w:rPr>
      </w:pPr>
    </w:p>
    <w:p w:rsidR="00AD7256" w:rsidRDefault="00AD7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chętnych</w:t>
      </w:r>
    </w:p>
    <w:p w:rsidR="00121ACB" w:rsidRDefault="004D6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188485"/>
            <wp:effectExtent l="19050" t="0" r="0" b="0"/>
            <wp:docPr id="17" name="Obraz 9" descr="C:\Users\Fifek\Desktop\dzieci i prezenty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fek\Desktop\dzieci i prezenty-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8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CB" w:rsidRDefault="00121ACB">
      <w:pPr>
        <w:rPr>
          <w:rFonts w:ascii="Times New Roman" w:hAnsi="Times New Roman" w:cs="Times New Roman"/>
          <w:sz w:val="24"/>
          <w:szCs w:val="24"/>
        </w:rPr>
      </w:pPr>
    </w:p>
    <w:p w:rsidR="00121ACB" w:rsidRDefault="00121ACB">
      <w:pPr>
        <w:rPr>
          <w:rFonts w:ascii="Times New Roman" w:hAnsi="Times New Roman" w:cs="Times New Roman"/>
          <w:sz w:val="24"/>
          <w:szCs w:val="24"/>
        </w:rPr>
      </w:pPr>
    </w:p>
    <w:p w:rsidR="003948BA" w:rsidRDefault="003948BA">
      <w:pPr>
        <w:rPr>
          <w:rFonts w:ascii="Times New Roman" w:hAnsi="Times New Roman" w:cs="Times New Roman"/>
          <w:sz w:val="24"/>
          <w:szCs w:val="24"/>
        </w:rPr>
      </w:pPr>
    </w:p>
    <w:p w:rsidR="003948BA" w:rsidRDefault="00394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Kozak www.terapiapl.blogspot.com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762F" w:rsidRDefault="008E3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Połącz takie same lizaki.</w:t>
      </w:r>
      <w:r w:rsidR="0000762F">
        <w:rPr>
          <w:rFonts w:ascii="Times New Roman" w:hAnsi="Times New Roman" w:cs="Times New Roman"/>
          <w:sz w:val="24"/>
          <w:szCs w:val="24"/>
        </w:rPr>
        <w:t xml:space="preserve"> Każdą parę połącz innym kolorem kredki. </w:t>
      </w:r>
    </w:p>
    <w:p w:rsidR="008E359C" w:rsidRDefault="00007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lizak nie ma pary? Dorysuj brakujący lizak.</w:t>
      </w: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257810</wp:posOffset>
            </wp:positionV>
            <wp:extent cx="962025" cy="2085975"/>
            <wp:effectExtent l="19050" t="0" r="9525" b="0"/>
            <wp:wrapNone/>
            <wp:docPr id="2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59C" w:rsidRDefault="00007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186055</wp:posOffset>
            </wp:positionV>
            <wp:extent cx="1114425" cy="2143125"/>
            <wp:effectExtent l="19050" t="0" r="9525" b="0"/>
            <wp:wrapNone/>
            <wp:docPr id="3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</w:p>
    <w:p w:rsidR="008E359C" w:rsidRDefault="00007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43815</wp:posOffset>
            </wp:positionV>
            <wp:extent cx="1000125" cy="2047875"/>
            <wp:effectExtent l="19050" t="0" r="9525" b="0"/>
            <wp:wrapNone/>
            <wp:docPr id="2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</w:p>
    <w:p w:rsidR="008E359C" w:rsidRDefault="00007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25400</wp:posOffset>
            </wp:positionV>
            <wp:extent cx="1133475" cy="2124075"/>
            <wp:effectExtent l="19050" t="0" r="9525" b="0"/>
            <wp:wrapNone/>
            <wp:docPr id="3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158750</wp:posOffset>
            </wp:positionV>
            <wp:extent cx="1114425" cy="2143125"/>
            <wp:effectExtent l="19050" t="0" r="9525" b="0"/>
            <wp:wrapNone/>
            <wp:docPr id="2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</w:p>
    <w:p w:rsidR="008E359C" w:rsidRDefault="00007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226060</wp:posOffset>
            </wp:positionV>
            <wp:extent cx="1133475" cy="2124075"/>
            <wp:effectExtent l="19050" t="0" r="9525" b="0"/>
            <wp:wrapNone/>
            <wp:docPr id="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59C" w:rsidRDefault="00007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68580</wp:posOffset>
            </wp:positionV>
            <wp:extent cx="1000125" cy="2047875"/>
            <wp:effectExtent l="19050" t="0" r="9525" b="0"/>
            <wp:wrapNone/>
            <wp:docPr id="3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</w:p>
    <w:p w:rsidR="008E359C" w:rsidRDefault="008E359C">
      <w:pPr>
        <w:rPr>
          <w:rFonts w:ascii="Times New Roman" w:hAnsi="Times New Roman" w:cs="Times New Roman"/>
          <w:sz w:val="24"/>
          <w:szCs w:val="24"/>
        </w:rPr>
      </w:pPr>
    </w:p>
    <w:p w:rsidR="008E359C" w:rsidRPr="005F4E3D" w:rsidRDefault="008E359C">
      <w:pPr>
        <w:rPr>
          <w:rFonts w:ascii="Times New Roman" w:hAnsi="Times New Roman" w:cs="Times New Roman"/>
          <w:sz w:val="24"/>
          <w:szCs w:val="24"/>
        </w:rPr>
      </w:pPr>
    </w:p>
    <w:sectPr w:rsidR="008E359C" w:rsidRPr="005F4E3D" w:rsidSect="0038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53D"/>
    <w:rsid w:val="0000762F"/>
    <w:rsid w:val="000140A5"/>
    <w:rsid w:val="000203C4"/>
    <w:rsid w:val="00056CD2"/>
    <w:rsid w:val="00057BCF"/>
    <w:rsid w:val="000B1278"/>
    <w:rsid w:val="000E1B8D"/>
    <w:rsid w:val="00121ACB"/>
    <w:rsid w:val="00156050"/>
    <w:rsid w:val="001F6999"/>
    <w:rsid w:val="0021753D"/>
    <w:rsid w:val="00274D84"/>
    <w:rsid w:val="00325E2E"/>
    <w:rsid w:val="003310B3"/>
    <w:rsid w:val="003374F9"/>
    <w:rsid w:val="00337A46"/>
    <w:rsid w:val="00341C52"/>
    <w:rsid w:val="003476D7"/>
    <w:rsid w:val="00365D90"/>
    <w:rsid w:val="00382429"/>
    <w:rsid w:val="003948BA"/>
    <w:rsid w:val="00443691"/>
    <w:rsid w:val="004652EA"/>
    <w:rsid w:val="00483D78"/>
    <w:rsid w:val="004B7997"/>
    <w:rsid w:val="004D67F0"/>
    <w:rsid w:val="00516628"/>
    <w:rsid w:val="005318F8"/>
    <w:rsid w:val="00541D1B"/>
    <w:rsid w:val="005E351F"/>
    <w:rsid w:val="005F4E3D"/>
    <w:rsid w:val="00646140"/>
    <w:rsid w:val="006B7800"/>
    <w:rsid w:val="006F06FF"/>
    <w:rsid w:val="007D7FBF"/>
    <w:rsid w:val="0083108E"/>
    <w:rsid w:val="008675E0"/>
    <w:rsid w:val="00893B80"/>
    <w:rsid w:val="008A36AC"/>
    <w:rsid w:val="008E359C"/>
    <w:rsid w:val="00971B95"/>
    <w:rsid w:val="009B114A"/>
    <w:rsid w:val="009B53F5"/>
    <w:rsid w:val="009E02BC"/>
    <w:rsid w:val="009E363E"/>
    <w:rsid w:val="00A2366F"/>
    <w:rsid w:val="00A61F60"/>
    <w:rsid w:val="00A73E4A"/>
    <w:rsid w:val="00AD7256"/>
    <w:rsid w:val="00AE17DB"/>
    <w:rsid w:val="00B24161"/>
    <w:rsid w:val="00BB4C8E"/>
    <w:rsid w:val="00C41517"/>
    <w:rsid w:val="00CC1DD8"/>
    <w:rsid w:val="00CE3FFC"/>
    <w:rsid w:val="00D839EB"/>
    <w:rsid w:val="00E37679"/>
    <w:rsid w:val="00FD4571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2E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4E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ordwall.net/pl/resource/2143736" TargetMode="External"/><Relationship Id="rId5" Type="http://schemas.openxmlformats.org/officeDocument/2006/relationships/hyperlink" Target="https://www.youtube.com/watch?v=XhOxmal9ynA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305</Words>
  <Characters>1833</Characters>
  <Application>Microsoft Office Word</Application>
  <DocSecurity>0</DocSecurity>
  <Lines>15</Lines>
  <Paragraphs>4</Paragraphs>
  <ScaleCrop>false</ScaleCrop>
  <Company>HP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58</cp:revision>
  <cp:lastPrinted>2020-06-03T20:23:00Z</cp:lastPrinted>
  <dcterms:created xsi:type="dcterms:W3CDTF">2020-06-03T20:16:00Z</dcterms:created>
  <dcterms:modified xsi:type="dcterms:W3CDTF">2020-06-03T22:24:00Z</dcterms:modified>
</cp:coreProperties>
</file>